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197F3" w14:textId="5DDA2080" w:rsidR="006C1A5C" w:rsidRPr="00DB0295" w:rsidRDefault="006C1A5C" w:rsidP="006C1A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0295">
        <w:rPr>
          <w:rFonts w:ascii="Arial" w:hAnsi="Arial" w:cs="Arial"/>
          <w:b/>
          <w:sz w:val="20"/>
          <w:szCs w:val="20"/>
          <w:u w:val="single"/>
        </w:rPr>
        <w:t xml:space="preserve">POPIS LEKTIRE ZA </w:t>
      </w:r>
      <w:r>
        <w:rPr>
          <w:rFonts w:ascii="Arial" w:hAnsi="Arial" w:cs="Arial"/>
          <w:b/>
          <w:sz w:val="20"/>
          <w:szCs w:val="20"/>
          <w:u w:val="single"/>
        </w:rPr>
        <w:t>SMJER MEDICINSKA SESTRA/TEHNIČAR OPĆE NJEGE</w:t>
      </w:r>
    </w:p>
    <w:p w14:paraId="08A062E2" w14:textId="77777777" w:rsidR="006C1A5C" w:rsidRDefault="006C1A5C" w:rsidP="006C1A5C">
      <w:pPr>
        <w:rPr>
          <w:rFonts w:ascii="Arial" w:eastAsia="Times New Roman" w:hAnsi="Arial" w:cs="Arial"/>
          <w:sz w:val="20"/>
          <w:szCs w:val="20"/>
        </w:rPr>
      </w:pPr>
    </w:p>
    <w:p w14:paraId="2A73523B" w14:textId="0BFE304D" w:rsidR="006C1A5C" w:rsidRPr="006C1A5C" w:rsidRDefault="006C1A5C" w:rsidP="006C1A5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 obzirom na specifičnost organizacije gradiva, učenici neka </w:t>
      </w:r>
      <w:proofErr w:type="spellStart"/>
      <w:r>
        <w:rPr>
          <w:rFonts w:ascii="Arial" w:eastAsia="Times New Roman" w:hAnsi="Arial" w:cs="Arial"/>
          <w:sz w:val="20"/>
          <w:szCs w:val="20"/>
        </w:rPr>
        <w:t>lektirna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djela, koja su inače u obaveznoj lektiri, čitaju kao izbornu i samostalno prezentiraju ostalim učenicima.</w:t>
      </w:r>
    </w:p>
    <w:p w14:paraId="6D2DA74A" w14:textId="77777777" w:rsidR="006C1A5C" w:rsidRDefault="006C1A5C" w:rsidP="005F3791">
      <w:pPr>
        <w:spacing w:after="0" w:line="360" w:lineRule="auto"/>
        <w:rPr>
          <w:b/>
          <w:u w:val="single"/>
        </w:rPr>
      </w:pPr>
    </w:p>
    <w:p w14:paraId="727E07AE" w14:textId="4A801941" w:rsidR="001B0B89" w:rsidRPr="001E61EB" w:rsidRDefault="00370D2D" w:rsidP="005F3791">
      <w:pPr>
        <w:spacing w:after="0" w:line="360" w:lineRule="auto"/>
      </w:pPr>
      <w:r w:rsidRPr="006C1A5C">
        <w:rPr>
          <w:b/>
          <w:u w:val="single"/>
        </w:rPr>
        <w:t xml:space="preserve">Prvi razred </w:t>
      </w:r>
      <w:r w:rsidR="001E61EB">
        <w:t>(1. D)</w:t>
      </w:r>
    </w:p>
    <w:p w14:paraId="50933089" w14:textId="77777777" w:rsidR="00370D2D" w:rsidRPr="00370D2D" w:rsidRDefault="00370D2D" w:rsidP="00370D2D">
      <w:pPr>
        <w:pStyle w:val="ListParagraph"/>
        <w:numPr>
          <w:ilvl w:val="0"/>
          <w:numId w:val="6"/>
        </w:numPr>
        <w:spacing w:after="0" w:line="360" w:lineRule="auto"/>
      </w:pPr>
      <w:r w:rsidRPr="00370D2D">
        <w:t>Deset lirskih pjesama po izboru (Tadijanović, Cesarić i Matoš)</w:t>
      </w:r>
    </w:p>
    <w:p w14:paraId="39B9DB80" w14:textId="77777777" w:rsidR="00370D2D" w:rsidRPr="00370D2D" w:rsidRDefault="00370D2D" w:rsidP="00370D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70D2D">
        <w:rPr>
          <w:rFonts w:ascii="Arial" w:hAnsi="Arial" w:cs="Arial"/>
          <w:sz w:val="20"/>
          <w:szCs w:val="20"/>
        </w:rPr>
        <w:t xml:space="preserve">Bajka (I.B. Mažuranić: </w:t>
      </w:r>
      <w:r w:rsidRPr="006C1A5C">
        <w:rPr>
          <w:rFonts w:ascii="Arial" w:hAnsi="Arial" w:cs="Arial"/>
          <w:i/>
          <w:sz w:val="20"/>
          <w:szCs w:val="20"/>
        </w:rPr>
        <w:t>Kako je Potjeh tražio istinu</w:t>
      </w:r>
      <w:r w:rsidRPr="00370D2D">
        <w:rPr>
          <w:rFonts w:ascii="Arial" w:hAnsi="Arial" w:cs="Arial"/>
          <w:sz w:val="20"/>
          <w:szCs w:val="20"/>
        </w:rPr>
        <w:t xml:space="preserve">) i pet basni po izboru (Ezop, </w:t>
      </w:r>
      <w:proofErr w:type="spellStart"/>
      <w:r w:rsidRPr="00370D2D">
        <w:rPr>
          <w:rFonts w:ascii="Arial" w:hAnsi="Arial" w:cs="Arial"/>
          <w:sz w:val="20"/>
          <w:szCs w:val="20"/>
        </w:rPr>
        <w:t>Fontaine</w:t>
      </w:r>
      <w:proofErr w:type="spellEnd"/>
      <w:r w:rsidRPr="00370D2D">
        <w:rPr>
          <w:rFonts w:ascii="Arial" w:hAnsi="Arial" w:cs="Arial"/>
          <w:sz w:val="20"/>
          <w:szCs w:val="20"/>
        </w:rPr>
        <w:t>)</w:t>
      </w:r>
    </w:p>
    <w:p w14:paraId="2A268E46" w14:textId="77777777" w:rsidR="00370D2D" w:rsidRPr="00370D2D" w:rsidRDefault="00370D2D" w:rsidP="00370D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70D2D">
        <w:rPr>
          <w:rFonts w:ascii="Arial" w:hAnsi="Arial" w:cs="Arial"/>
          <w:sz w:val="20"/>
          <w:szCs w:val="20"/>
        </w:rPr>
        <w:t xml:space="preserve">August Šenoa: </w:t>
      </w:r>
      <w:r w:rsidRPr="006C1A5C">
        <w:rPr>
          <w:rFonts w:ascii="Arial" w:hAnsi="Arial" w:cs="Arial"/>
          <w:i/>
          <w:iCs/>
          <w:sz w:val="20"/>
          <w:szCs w:val="20"/>
        </w:rPr>
        <w:t>Zlatarovo zlato</w:t>
      </w:r>
    </w:p>
    <w:p w14:paraId="242CE5EE" w14:textId="77777777" w:rsidR="00370D2D" w:rsidRPr="00370D2D" w:rsidRDefault="00370D2D" w:rsidP="00370D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370D2D">
        <w:rPr>
          <w:rFonts w:ascii="Arial" w:hAnsi="Arial" w:cs="Arial"/>
          <w:sz w:val="20"/>
          <w:szCs w:val="20"/>
        </w:rPr>
        <w:t>Jerome</w:t>
      </w:r>
      <w:proofErr w:type="spellEnd"/>
      <w:r w:rsidRPr="00370D2D">
        <w:rPr>
          <w:rFonts w:ascii="Arial" w:hAnsi="Arial" w:cs="Arial"/>
          <w:sz w:val="20"/>
          <w:szCs w:val="20"/>
        </w:rPr>
        <w:t xml:space="preserve"> David Salinger: </w:t>
      </w:r>
      <w:r w:rsidRPr="006C1A5C">
        <w:rPr>
          <w:rFonts w:ascii="Arial" w:hAnsi="Arial" w:cs="Arial"/>
          <w:i/>
          <w:iCs/>
          <w:sz w:val="20"/>
          <w:szCs w:val="20"/>
        </w:rPr>
        <w:t>Lovac u žitu</w:t>
      </w:r>
    </w:p>
    <w:p w14:paraId="697D8E69" w14:textId="77777777" w:rsidR="00370D2D" w:rsidRPr="00370D2D" w:rsidRDefault="00370D2D" w:rsidP="00370D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70D2D">
        <w:rPr>
          <w:rFonts w:ascii="Arial" w:hAnsi="Arial" w:cs="Arial"/>
          <w:sz w:val="20"/>
          <w:szCs w:val="20"/>
        </w:rPr>
        <w:t xml:space="preserve">Sofoklo: </w:t>
      </w:r>
      <w:r w:rsidRPr="006C1A5C">
        <w:rPr>
          <w:rFonts w:ascii="Arial" w:hAnsi="Arial" w:cs="Arial"/>
          <w:i/>
          <w:iCs/>
          <w:sz w:val="20"/>
          <w:szCs w:val="20"/>
        </w:rPr>
        <w:t>Antigona</w:t>
      </w:r>
    </w:p>
    <w:p w14:paraId="10CD3FC5" w14:textId="77777777" w:rsidR="00370D2D" w:rsidRPr="00370D2D" w:rsidRDefault="00370D2D" w:rsidP="00370D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70D2D">
        <w:rPr>
          <w:rFonts w:ascii="Arial" w:hAnsi="Arial" w:cs="Arial"/>
          <w:sz w:val="20"/>
          <w:szCs w:val="20"/>
        </w:rPr>
        <w:t xml:space="preserve">Homer: </w:t>
      </w:r>
      <w:r w:rsidRPr="006C1A5C">
        <w:rPr>
          <w:rFonts w:ascii="Arial" w:hAnsi="Arial" w:cs="Arial"/>
          <w:i/>
          <w:iCs/>
          <w:sz w:val="20"/>
          <w:szCs w:val="20"/>
        </w:rPr>
        <w:t xml:space="preserve">Odiseja </w:t>
      </w:r>
      <w:r w:rsidRPr="00370D2D">
        <w:rPr>
          <w:rFonts w:ascii="Arial" w:hAnsi="Arial" w:cs="Arial"/>
          <w:sz w:val="20"/>
          <w:szCs w:val="20"/>
        </w:rPr>
        <w:t xml:space="preserve">(pjevanje I., XIX., XXI.) ili </w:t>
      </w:r>
      <w:r w:rsidRPr="006C1A5C">
        <w:rPr>
          <w:rFonts w:ascii="Arial" w:hAnsi="Arial" w:cs="Arial"/>
          <w:i/>
          <w:sz w:val="20"/>
          <w:szCs w:val="20"/>
        </w:rPr>
        <w:t>Ilijada</w:t>
      </w:r>
      <w:r w:rsidRPr="00370D2D">
        <w:rPr>
          <w:rFonts w:ascii="Arial" w:hAnsi="Arial" w:cs="Arial"/>
          <w:sz w:val="20"/>
          <w:szCs w:val="20"/>
        </w:rPr>
        <w:t xml:space="preserve"> (I., VI., XVI., XVIII., XXIV.)</w:t>
      </w:r>
    </w:p>
    <w:p w14:paraId="2D141214" w14:textId="77777777" w:rsidR="00370D2D" w:rsidRPr="00370D2D" w:rsidRDefault="00370D2D" w:rsidP="00370D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70D2D">
        <w:rPr>
          <w:rFonts w:ascii="Arial" w:hAnsi="Arial" w:cs="Arial"/>
          <w:sz w:val="20"/>
          <w:szCs w:val="20"/>
        </w:rPr>
        <w:t xml:space="preserve">Dante: </w:t>
      </w:r>
      <w:r w:rsidRPr="006C1A5C">
        <w:rPr>
          <w:rFonts w:ascii="Arial" w:hAnsi="Arial" w:cs="Arial"/>
          <w:i/>
          <w:sz w:val="20"/>
          <w:szCs w:val="20"/>
        </w:rPr>
        <w:t xml:space="preserve">Pakao </w:t>
      </w:r>
      <w:r w:rsidRPr="00370D2D">
        <w:rPr>
          <w:rFonts w:ascii="Arial" w:hAnsi="Arial" w:cs="Arial"/>
          <w:sz w:val="20"/>
          <w:szCs w:val="20"/>
        </w:rPr>
        <w:t>(I. – V. pjevanje)</w:t>
      </w:r>
    </w:p>
    <w:p w14:paraId="760654DE" w14:textId="77777777" w:rsidR="00370D2D" w:rsidRPr="00370D2D" w:rsidRDefault="00370D2D" w:rsidP="00370D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70D2D">
        <w:rPr>
          <w:rFonts w:ascii="Arial" w:hAnsi="Arial" w:cs="Arial"/>
          <w:sz w:val="20"/>
          <w:szCs w:val="20"/>
        </w:rPr>
        <w:t xml:space="preserve">Shakespeare: </w:t>
      </w:r>
      <w:r w:rsidRPr="006C1A5C">
        <w:rPr>
          <w:rFonts w:ascii="Arial" w:hAnsi="Arial" w:cs="Arial"/>
          <w:i/>
          <w:sz w:val="20"/>
          <w:szCs w:val="20"/>
        </w:rPr>
        <w:t>Hamlet</w:t>
      </w:r>
    </w:p>
    <w:p w14:paraId="6BF2AD0D" w14:textId="77777777" w:rsidR="00370D2D" w:rsidRPr="00370D2D" w:rsidRDefault="00370D2D" w:rsidP="00370D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70D2D">
        <w:rPr>
          <w:rFonts w:ascii="Arial" w:hAnsi="Arial" w:cs="Arial"/>
          <w:sz w:val="20"/>
          <w:szCs w:val="20"/>
        </w:rPr>
        <w:t xml:space="preserve">Goethe: </w:t>
      </w:r>
      <w:r w:rsidRPr="006C1A5C">
        <w:rPr>
          <w:rFonts w:ascii="Arial" w:hAnsi="Arial" w:cs="Arial"/>
          <w:i/>
          <w:sz w:val="20"/>
          <w:szCs w:val="20"/>
        </w:rPr>
        <w:t xml:space="preserve">Patnje mladog </w:t>
      </w:r>
      <w:proofErr w:type="spellStart"/>
      <w:r w:rsidRPr="006C1A5C">
        <w:rPr>
          <w:rFonts w:ascii="Arial" w:hAnsi="Arial" w:cs="Arial"/>
          <w:i/>
          <w:sz w:val="20"/>
          <w:szCs w:val="20"/>
        </w:rPr>
        <w:t>Werthera</w:t>
      </w:r>
      <w:proofErr w:type="spellEnd"/>
    </w:p>
    <w:p w14:paraId="57E5B4D9" w14:textId="77777777" w:rsidR="00370D2D" w:rsidRPr="00370D2D" w:rsidRDefault="00370D2D" w:rsidP="00370D2D">
      <w:pPr>
        <w:spacing w:after="0" w:line="360" w:lineRule="auto"/>
        <w:ind w:left="360"/>
        <w:rPr>
          <w:b/>
        </w:rPr>
      </w:pPr>
    </w:p>
    <w:p w14:paraId="088C8006" w14:textId="074C72B8" w:rsidR="00A37BC5" w:rsidRPr="001E61EB" w:rsidRDefault="001B0B89" w:rsidP="000241BA">
      <w:pPr>
        <w:rPr>
          <w:rFonts w:ascii="Arial" w:eastAsia="Times New Roman" w:hAnsi="Arial" w:cs="Arial"/>
          <w:sz w:val="20"/>
          <w:szCs w:val="20"/>
        </w:rPr>
      </w:pPr>
      <w:r w:rsidRPr="00F26C72">
        <w:rPr>
          <w:rFonts w:ascii="Arial" w:eastAsia="Times New Roman" w:hAnsi="Arial" w:cs="Arial"/>
          <w:b/>
          <w:sz w:val="20"/>
          <w:szCs w:val="20"/>
          <w:u w:val="single"/>
        </w:rPr>
        <w:t xml:space="preserve">Drugi </w:t>
      </w:r>
      <w:r w:rsidR="00F26C72" w:rsidRPr="00F26C72">
        <w:rPr>
          <w:rFonts w:ascii="Arial" w:eastAsia="Times New Roman" w:hAnsi="Arial" w:cs="Arial"/>
          <w:b/>
          <w:sz w:val="20"/>
          <w:szCs w:val="20"/>
          <w:u w:val="single"/>
        </w:rPr>
        <w:t>razred</w:t>
      </w:r>
      <w:r w:rsidR="001E61EB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1E61EB">
        <w:rPr>
          <w:rFonts w:ascii="Arial" w:eastAsia="Times New Roman" w:hAnsi="Arial" w:cs="Arial"/>
          <w:sz w:val="20"/>
          <w:szCs w:val="20"/>
        </w:rPr>
        <w:t>(2. D)</w:t>
      </w:r>
    </w:p>
    <w:p w14:paraId="59E0CA1E" w14:textId="72F61A9E" w:rsidR="000241BA" w:rsidRPr="00BA75AC" w:rsidRDefault="000241BA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A75AC">
        <w:rPr>
          <w:rFonts w:ascii="Arial" w:eastAsia="Times New Roman" w:hAnsi="Arial" w:cs="Arial"/>
          <w:sz w:val="20"/>
          <w:szCs w:val="20"/>
        </w:rPr>
        <w:t>August Šenoa:</w:t>
      </w:r>
      <w:r w:rsidRPr="00B16D32">
        <w:rPr>
          <w:rFonts w:ascii="Arial" w:eastAsia="Times New Roman" w:hAnsi="Arial" w:cs="Arial"/>
          <w:sz w:val="20"/>
          <w:szCs w:val="20"/>
        </w:rPr>
        <w:t> </w:t>
      </w:r>
      <w:r w:rsidR="001E61EB" w:rsidRPr="001E61EB">
        <w:rPr>
          <w:rFonts w:ascii="Arial" w:eastAsia="Times New Roman" w:hAnsi="Arial" w:cs="Arial"/>
          <w:i/>
          <w:sz w:val="20"/>
          <w:szCs w:val="20"/>
        </w:rPr>
        <w:t>Prijan Lovro</w:t>
      </w:r>
    </w:p>
    <w:p w14:paraId="1FB6B62B" w14:textId="41832049" w:rsidR="000241BA" w:rsidRPr="00BA75AC" w:rsidRDefault="000241BA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A75AC">
        <w:rPr>
          <w:rFonts w:ascii="Arial" w:eastAsia="Times New Roman" w:hAnsi="Arial" w:cs="Arial"/>
          <w:sz w:val="20"/>
          <w:szCs w:val="20"/>
        </w:rPr>
        <w:t xml:space="preserve">Fjodor M. Dostojevski: </w:t>
      </w:r>
      <w:r w:rsidR="001E61EB" w:rsidRPr="001E61EB">
        <w:rPr>
          <w:rFonts w:ascii="Arial" w:eastAsia="Times New Roman" w:hAnsi="Arial" w:cs="Arial"/>
          <w:i/>
          <w:sz w:val="20"/>
          <w:szCs w:val="20"/>
        </w:rPr>
        <w:t>Zločin i kazna</w:t>
      </w:r>
    </w:p>
    <w:p w14:paraId="3F775E39" w14:textId="1746D481" w:rsidR="001B0B89" w:rsidRDefault="000241BA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A75AC">
        <w:rPr>
          <w:rFonts w:ascii="Arial" w:eastAsia="Times New Roman" w:hAnsi="Arial" w:cs="Arial"/>
          <w:sz w:val="20"/>
          <w:szCs w:val="20"/>
        </w:rPr>
        <w:t>Ante Kovačić: </w:t>
      </w:r>
      <w:r w:rsidRPr="001E61EB">
        <w:rPr>
          <w:rFonts w:ascii="Arial" w:eastAsia="Times New Roman" w:hAnsi="Arial" w:cs="Arial"/>
          <w:i/>
          <w:sz w:val="20"/>
          <w:szCs w:val="20"/>
        </w:rPr>
        <w:t xml:space="preserve">U </w:t>
      </w:r>
      <w:r w:rsidR="001E61EB" w:rsidRPr="001E61EB">
        <w:rPr>
          <w:rFonts w:ascii="Arial" w:eastAsia="Times New Roman" w:hAnsi="Arial" w:cs="Arial"/>
          <w:i/>
          <w:sz w:val="20"/>
          <w:szCs w:val="20"/>
        </w:rPr>
        <w:t>registraturi</w:t>
      </w:r>
    </w:p>
    <w:p w14:paraId="616678F0" w14:textId="76887AB1" w:rsidR="000241BA" w:rsidRPr="00BA75AC" w:rsidRDefault="000241BA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A75AC">
        <w:rPr>
          <w:rFonts w:ascii="Arial" w:eastAsia="Times New Roman" w:hAnsi="Arial" w:cs="Arial"/>
          <w:sz w:val="20"/>
          <w:szCs w:val="20"/>
        </w:rPr>
        <w:t>Vjenceslav Novak: </w:t>
      </w:r>
      <w:r w:rsidR="001E61EB" w:rsidRPr="001E61EB">
        <w:rPr>
          <w:rFonts w:ascii="Arial" w:eastAsia="Times New Roman" w:hAnsi="Arial" w:cs="Arial"/>
          <w:i/>
          <w:sz w:val="20"/>
          <w:szCs w:val="20"/>
        </w:rPr>
        <w:t>Posljednji Stipančići</w:t>
      </w:r>
      <w:r w:rsidR="001E61E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3A6CED" w14:textId="0825507E" w:rsidR="001B0B89" w:rsidRPr="005E10CD" w:rsidRDefault="000241BA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B0B89">
        <w:rPr>
          <w:rFonts w:ascii="Arial" w:eastAsia="Times New Roman" w:hAnsi="Arial" w:cs="Arial"/>
          <w:sz w:val="20"/>
          <w:szCs w:val="20"/>
        </w:rPr>
        <w:t>He</w:t>
      </w:r>
      <w:r w:rsidR="001B0B89">
        <w:rPr>
          <w:rFonts w:ascii="Arial" w:eastAsia="Times New Roman" w:hAnsi="Arial" w:cs="Arial"/>
          <w:sz w:val="20"/>
          <w:szCs w:val="20"/>
        </w:rPr>
        <w:t xml:space="preserve">nrik Ibsen: </w:t>
      </w:r>
      <w:r w:rsidR="001E61EB" w:rsidRPr="005E10CD">
        <w:rPr>
          <w:rFonts w:ascii="Arial" w:eastAsia="Times New Roman" w:hAnsi="Arial" w:cs="Arial"/>
          <w:i/>
          <w:sz w:val="20"/>
          <w:szCs w:val="20"/>
        </w:rPr>
        <w:t>Lutkina kuća</w:t>
      </w:r>
      <w:r w:rsidR="001E61EB" w:rsidRPr="005E10CD">
        <w:rPr>
          <w:rFonts w:ascii="Arial" w:eastAsia="Times New Roman" w:hAnsi="Arial" w:cs="Arial"/>
          <w:sz w:val="20"/>
          <w:szCs w:val="20"/>
        </w:rPr>
        <w:t xml:space="preserve"> (</w:t>
      </w:r>
      <w:r w:rsidR="001E61EB" w:rsidRPr="005E10CD">
        <w:rPr>
          <w:rFonts w:ascii="Arial" w:eastAsia="Times New Roman" w:hAnsi="Arial" w:cs="Arial"/>
          <w:i/>
          <w:sz w:val="20"/>
          <w:szCs w:val="20"/>
        </w:rPr>
        <w:t>Nora</w:t>
      </w:r>
      <w:r w:rsidR="001E61EB" w:rsidRPr="005E10CD">
        <w:rPr>
          <w:rFonts w:ascii="Arial" w:eastAsia="Times New Roman" w:hAnsi="Arial" w:cs="Arial"/>
          <w:sz w:val="20"/>
          <w:szCs w:val="20"/>
        </w:rPr>
        <w:t>)</w:t>
      </w:r>
    </w:p>
    <w:p w14:paraId="63717C7D" w14:textId="292E8C90" w:rsidR="000241BA" w:rsidRPr="005E10CD" w:rsidRDefault="000241BA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E10CD">
        <w:rPr>
          <w:rFonts w:ascii="Arial" w:eastAsia="Times New Roman" w:hAnsi="Arial" w:cs="Arial"/>
          <w:sz w:val="20"/>
          <w:szCs w:val="20"/>
        </w:rPr>
        <w:t>Marcel Proust:</w:t>
      </w:r>
      <w:r w:rsidRPr="005E10CD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1E61EB" w:rsidRPr="005E10CD">
        <w:rPr>
          <w:rFonts w:ascii="Arial" w:eastAsia="Times New Roman" w:hAnsi="Arial" w:cs="Arial"/>
          <w:i/>
          <w:sz w:val="20"/>
          <w:szCs w:val="20"/>
        </w:rPr>
        <w:t>Combray</w:t>
      </w:r>
      <w:proofErr w:type="spellEnd"/>
      <w:r w:rsidRPr="005E10C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3C1B0B0" w14:textId="361636C7" w:rsidR="000241BA" w:rsidRPr="00BA75AC" w:rsidRDefault="001E61EB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Franz Kafka: </w:t>
      </w:r>
      <w:r w:rsidRPr="001E61EB">
        <w:rPr>
          <w:rFonts w:ascii="Arial" w:eastAsia="Times New Roman" w:hAnsi="Arial" w:cs="Arial"/>
          <w:i/>
          <w:sz w:val="20"/>
          <w:szCs w:val="20"/>
        </w:rPr>
        <w:t>Preobrazba</w:t>
      </w:r>
    </w:p>
    <w:p w14:paraId="08A40B49" w14:textId="35F0B519" w:rsidR="001B0B89" w:rsidRDefault="000241BA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A75AC">
        <w:rPr>
          <w:rFonts w:ascii="Arial" w:eastAsia="Times New Roman" w:hAnsi="Arial" w:cs="Arial"/>
          <w:sz w:val="20"/>
          <w:szCs w:val="20"/>
        </w:rPr>
        <w:t xml:space="preserve">Miroslav Krleža: </w:t>
      </w:r>
      <w:r w:rsidR="001E61EB" w:rsidRPr="001E61EB">
        <w:rPr>
          <w:rFonts w:ascii="Arial" w:eastAsia="Times New Roman" w:hAnsi="Arial" w:cs="Arial"/>
          <w:i/>
          <w:sz w:val="20"/>
          <w:szCs w:val="20"/>
        </w:rPr>
        <w:t xml:space="preserve">Povratak Filipa </w:t>
      </w:r>
      <w:proofErr w:type="spellStart"/>
      <w:r w:rsidR="001E61EB" w:rsidRPr="001E61EB">
        <w:rPr>
          <w:rFonts w:ascii="Arial" w:eastAsia="Times New Roman" w:hAnsi="Arial" w:cs="Arial"/>
          <w:i/>
          <w:sz w:val="20"/>
          <w:szCs w:val="20"/>
        </w:rPr>
        <w:t>Latinovicza</w:t>
      </w:r>
      <w:proofErr w:type="spellEnd"/>
    </w:p>
    <w:p w14:paraId="18519D9A" w14:textId="0174E3C4" w:rsidR="000241BA" w:rsidRPr="00BA75AC" w:rsidRDefault="001B0B89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Miroslav Krleža: </w:t>
      </w:r>
      <w:r w:rsidR="001E61EB" w:rsidRPr="001E61EB">
        <w:rPr>
          <w:rFonts w:ascii="Arial" w:eastAsia="Times New Roman" w:hAnsi="Arial" w:cs="Arial"/>
          <w:i/>
          <w:sz w:val="20"/>
          <w:szCs w:val="20"/>
        </w:rPr>
        <w:t>Gospoda Glembajevi</w:t>
      </w:r>
    </w:p>
    <w:p w14:paraId="0E17EBA0" w14:textId="0253CE19" w:rsidR="000241BA" w:rsidRPr="00BA75AC" w:rsidRDefault="000241BA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A75AC">
        <w:rPr>
          <w:rFonts w:ascii="Arial" w:eastAsia="Times New Roman" w:hAnsi="Arial" w:cs="Arial"/>
          <w:sz w:val="20"/>
          <w:szCs w:val="20"/>
        </w:rPr>
        <w:t xml:space="preserve">Albert Camus: </w:t>
      </w:r>
      <w:r w:rsidR="001E61EB" w:rsidRPr="001E61EB">
        <w:rPr>
          <w:rFonts w:ascii="Arial" w:eastAsia="Times New Roman" w:hAnsi="Arial" w:cs="Arial"/>
          <w:i/>
          <w:sz w:val="20"/>
          <w:szCs w:val="20"/>
        </w:rPr>
        <w:t>Stranac</w:t>
      </w:r>
    </w:p>
    <w:p w14:paraId="46B701F6" w14:textId="4806CF4F" w:rsidR="000241BA" w:rsidRPr="00BA75AC" w:rsidRDefault="000241BA" w:rsidP="005F379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A75AC">
        <w:rPr>
          <w:rFonts w:ascii="Arial" w:eastAsia="Times New Roman" w:hAnsi="Arial" w:cs="Arial"/>
          <w:sz w:val="20"/>
          <w:szCs w:val="20"/>
        </w:rPr>
        <w:t xml:space="preserve">Ranko Marinković: </w:t>
      </w:r>
      <w:r w:rsidR="001E61EB" w:rsidRPr="001E61EB">
        <w:rPr>
          <w:rFonts w:ascii="Arial" w:eastAsia="Times New Roman" w:hAnsi="Arial" w:cs="Arial"/>
          <w:i/>
          <w:sz w:val="20"/>
          <w:szCs w:val="20"/>
        </w:rPr>
        <w:t>Ruke</w:t>
      </w:r>
    </w:p>
    <w:p w14:paraId="75D313FA" w14:textId="77777777" w:rsidR="000E0D14" w:rsidRPr="00A92996" w:rsidRDefault="000E0D14" w:rsidP="000E0D14">
      <w:pPr>
        <w:rPr>
          <w:rFonts w:ascii="Arial" w:eastAsia="Times New Roman" w:hAnsi="Arial" w:cs="Arial"/>
          <w:sz w:val="20"/>
          <w:szCs w:val="20"/>
        </w:rPr>
      </w:pPr>
    </w:p>
    <w:p w14:paraId="290CB1F2" w14:textId="77777777" w:rsidR="00A92996" w:rsidRPr="00A92996" w:rsidRDefault="00A92996" w:rsidP="00A92996">
      <w:pPr>
        <w:rPr>
          <w:rFonts w:ascii="Arial" w:eastAsia="Times New Roman" w:hAnsi="Arial" w:cs="Arial"/>
          <w:sz w:val="20"/>
          <w:szCs w:val="20"/>
        </w:rPr>
      </w:pPr>
      <w:r w:rsidRPr="00A92996">
        <w:rPr>
          <w:rFonts w:ascii="Arial" w:eastAsia="Times New Roman" w:hAnsi="Arial" w:cs="Arial"/>
          <w:b/>
          <w:sz w:val="20"/>
          <w:szCs w:val="20"/>
          <w:u w:val="single"/>
        </w:rPr>
        <w:t>Napomena:</w:t>
      </w:r>
      <w:r w:rsidRPr="00A92996">
        <w:rPr>
          <w:rFonts w:ascii="Arial" w:eastAsia="Times New Roman" w:hAnsi="Arial" w:cs="Arial"/>
          <w:sz w:val="20"/>
          <w:szCs w:val="20"/>
        </w:rPr>
        <w:t xml:space="preserve"> U tijeku školske godine moguće su promjene popisa lektire dođe li do promjena u naslovima u ispitnom katalogu za državnu maturu.</w:t>
      </w:r>
      <w:bookmarkStart w:id="0" w:name="_GoBack"/>
      <w:bookmarkEnd w:id="0"/>
    </w:p>
    <w:p w14:paraId="5E854639" w14:textId="77777777" w:rsidR="000E0D14" w:rsidRPr="000E0D14" w:rsidRDefault="000E0D14">
      <w:pPr>
        <w:rPr>
          <w:b/>
          <w:bCs/>
        </w:rPr>
      </w:pPr>
    </w:p>
    <w:sectPr w:rsidR="000E0D14" w:rsidRPr="000E0D14" w:rsidSect="0007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7E6B"/>
    <w:multiLevelType w:val="hybridMultilevel"/>
    <w:tmpl w:val="4B16D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756C"/>
    <w:multiLevelType w:val="hybridMultilevel"/>
    <w:tmpl w:val="FBBAD162"/>
    <w:lvl w:ilvl="0" w:tplc="5024C9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F06C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E820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0E6D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2E5B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2C37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4C8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0EBC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E0F4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0D210D"/>
    <w:multiLevelType w:val="hybridMultilevel"/>
    <w:tmpl w:val="DF323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30C9"/>
    <w:multiLevelType w:val="hybridMultilevel"/>
    <w:tmpl w:val="A24E1EFC"/>
    <w:lvl w:ilvl="0" w:tplc="EB5E098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612435E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4A0A4A6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FA729962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C7C08804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7B26CBD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55E47AA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AAD09C0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EE54B1B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>
    <w:nsid w:val="57505145"/>
    <w:multiLevelType w:val="hybridMultilevel"/>
    <w:tmpl w:val="BF663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329CF"/>
    <w:multiLevelType w:val="hybridMultilevel"/>
    <w:tmpl w:val="550867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06C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E820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0E6D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2E5B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2C37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4C8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0EBC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E0F4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119286F"/>
    <w:multiLevelType w:val="hybridMultilevel"/>
    <w:tmpl w:val="EC669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D0984"/>
    <w:multiLevelType w:val="hybridMultilevel"/>
    <w:tmpl w:val="9328D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B0C65"/>
    <w:multiLevelType w:val="hybridMultilevel"/>
    <w:tmpl w:val="7A6AA024"/>
    <w:lvl w:ilvl="0" w:tplc="3676DE9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F8E33E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2D40EA4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04B6395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B20B70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A91E78A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C43E2BE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B88F830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DB01408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BA"/>
    <w:rsid w:val="000241BA"/>
    <w:rsid w:val="00075891"/>
    <w:rsid w:val="000773F4"/>
    <w:rsid w:val="000E0D14"/>
    <w:rsid w:val="001B0B89"/>
    <w:rsid w:val="001E032D"/>
    <w:rsid w:val="001E61EB"/>
    <w:rsid w:val="002C6B42"/>
    <w:rsid w:val="00370D2D"/>
    <w:rsid w:val="003D50C9"/>
    <w:rsid w:val="005E10CD"/>
    <w:rsid w:val="005F3791"/>
    <w:rsid w:val="006C1A5C"/>
    <w:rsid w:val="00906EB0"/>
    <w:rsid w:val="00A37BC5"/>
    <w:rsid w:val="00A52315"/>
    <w:rsid w:val="00A92996"/>
    <w:rsid w:val="00AB60C2"/>
    <w:rsid w:val="00B16D32"/>
    <w:rsid w:val="00DF619A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E3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1B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241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0370CC-3603-2347-AA0F-56678410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Planinc</dc:creator>
  <cp:lastModifiedBy>Microsoft Office User</cp:lastModifiedBy>
  <cp:revision>9</cp:revision>
  <dcterms:created xsi:type="dcterms:W3CDTF">2017-07-11T08:47:00Z</dcterms:created>
  <dcterms:modified xsi:type="dcterms:W3CDTF">2017-07-11T10:19:00Z</dcterms:modified>
</cp:coreProperties>
</file>