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</w:pPr>
      <w:bookmarkStart w:id="0" w:name="_GoBack"/>
      <w:bookmarkEnd w:id="0"/>
      <w:r w:rsidRPr="0007726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MINISTARSTVO ZNANOSTI, OBRAZOVANJA I SPORTA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r w:rsidRPr="000772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1140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134. stavka 5. Zakona o odgoju i obrazovanju u osnovnoj i srednjoj školi (»Narodne novine«, broj 87/2008, 86/2009, 92/2010, 105/2010 – ispr., 90/2011, 16/2012, 86/2012, 94/2013 i 152/2014), ministar znanosti, obrazovanja i sporta donosi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07726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>ODLUKU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077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 UVJETIMA ZA PRIJAM UČENIKA U UČENIČKE DOMOVE U ŠKOLSKOJ GODINI 2015./2016.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Ovom odlukom utvrđuju se uvjeti za prijam učenika u učeničke domove u Republici Hrvatskoj u školskoj godini 2015./2016.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II.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Uslugama odgojnih aktivnosti, smještaja i prehrane učeničkoga doma mogu se koristiti redoviti učenici srednjih škola u Republici Hrvatskoj koji se školuju izvan mjesta stalnoga boravka i koji su hrvatski državljani, Hrvati iz drugih država, djeca državljana iz država članica Europske unije te strani državljani iz zemalja izvan Europske unije.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Učenički dom prima učenike strane državljane iz zemalja izvan Europske unije uz suglasnost Ministarstva znanosti, obrazovanja i sporta.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nepopunjena mjesta učenički dom može primiti i studente hrvatskih visokih učilišta koji su hrvatski državljani ili Hrvati iz drugih država isključivo s liste prvenstva koju utvrde studentski centri te polaznike drugih škola, seminara i tečajeva, ako to ne ometa redoviti odgojni rad i život u učeničkome domu.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III.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Učenički dom prima učenike na smještaj za vrijeme trajanja upisanoga programa obrazovanja pod uvjetom da uspješno i redovito završavaju upisane razrede te poštuju pravila doma i odredbe sklopljenoga ugovora, a o čemu odlučuje odgajateljsko vijeće učeničkoga doma nakon temeljite analize ponašanja i uspjeha svakog učenika.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 svakim učenikom, studentom odnosno korisnikom programa i usluga učenički dom sklapa ugovor o međusobnim pravima i obvezama.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se za smještaj u dom prijavi više učenika nego što ima raspoloživih mjesta, učenički dom obavlja odabir onih učenika koji ostvaruju uvjete izravnoga prijma, a zatim obavlja odabir </w:t>
      </w: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ostalih učenika prema broju bodova na temelju postignutoga uspjeha u posljednja četiri razreda osnovnog obrazovanja i prema socijalnome statusu.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 izravnoga prijma iz točke IV. ove odluke ostvaruju: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učenici kojima su oba roditelja preminula;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učenici koji su upisali program obrazovanja u školi koja u sastavu ima učenički dom.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ostvarivanje navedenih prava iz ove točke učenik je dužan dokazati status odgovarajućim dokumentima nadležnih tijela.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bodova za prijam ostalih učenika u učenički dom iz točke IV. ove odluke ostvaruje se na sljedeći način: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učenik ostvaruje broj bodova u visini prosječne ocjene uspjeha u posljednja četiri razreda osnovnog obrazovanja pomnožene s koeficijentom petnaest (15);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učenik čiji je roditelj preminuo (što dokazuju preslikom smrtovnice) ostvaruje dodatnih deset (10) bodova;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učenici na temelju članka 56. Zakona o pravima hrvatskih branitelja i članova njihovih obitelji (»Narodne novine«, broj 174/2004, 92/2005, 107/2007, 65/2009, 137/2009, 146/2010, 55/2011, 140/2012, 33/2013, 148/2013 i 92/2014) – djeca hrvatskih ratnih vojnih invalida iz Domovinskoga rata koja imaju prednost pri smještaju u učeničke domove pod uvjetom da im redovni mjesečni prihodi po članu kućanstva ne prelaze 60% proračunske osnovice (osim ako u trenutku objavljivanja natječaja za prijam učenika u učeničke domove navedeni uvjet Zakonom o pravima hrvatskih branitelja i članova njihovih obitelji ne bude drugačije određen te će se u tom slučaju primjenjivati odredba Zakona), ostvaruju dodatnih deset (10) bodova;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učenici na temelju članka 48.e Zakona o zaštiti vojnih i civilnih invalida rata (»Narodne novine«, broj 33/1992, 57/1992, 77/1992, 58/1993, 2/1994, 76/1994, 108/1995, 108/1996, 82/2001, 94/2001, 103/2003, 148/2013) – djeca osoba poginulih, umrlih ili nestalih pod okolnostima iz članka 6., 7. i 8. ovoga zakona, djeca civilnih invalida rata čije je oštećenje organizma nastalo pod okolnostima iz članka 8. ovoga zakona i djeca mirnodopskih vojnih i civilnih invalida rata I. skupine sa 100% -tnim oštećenjem organizma, koja imaju prednost pri smještaju u učeničke domove ako im redoviti mjesečni prihodi po članu kućanstva ne prelaze 60% proračunske osnovice, ostvaruju dodatnih deset (10) bodova;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učenik čiji je roditelj mirnodopski vojni ili civilni invalid rata koji ima oštećenje organizma veće od 50%, ostvaruje dodatnih pet (5) bodova;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učenik s posebnim socijalnim statusom ostvaruje dodatnih 10 bodova ako: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živi uz jednoga i/ili oba roditelja s dugotrajnom teškom bolesti (što dokazuje liječničkom potvrdom o dugotrajnoj težoj bolesti jednoga i/ili obaju roditelja);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– živi uz dugotrajno nezaposlena oba roditelja, u smislu članka 2. Zakona o poticanju zapošljavanja (»Narodne novine«, broj 57/2012 i 120/2012) (što dokazuje potvrdom o dugotrajnoj nezaposlenosti obaju roditelja iz područnoga ureda Hrvatskoga zavoda za zapošljavanje);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živi uz samohranoga roditelja (roditelj koji nije u braku i ne živi u izvanbračnoj zajednici, a sam se skrbi o svome djetetu i uzdržava ga) korisnika socijalne skrbi, u smislu članaka 4., 21. i 30. Zakona o socijalnoj skrbi (»Narodne novine«, broj 157/2013 i 152/2014) te posjeduje rješenje ili drugi upravni akt centra za socijalnu skrb ili nadležnoga tijela u jedinici lokalne ili područne (regionalne) jedinice i Grada Zagreba o pravu samohranoga roditelja kao korisnika socijalne skrbi (što dokazuje potvrdom o korištenju socijalne pomoći, rješenjem ili drugim upravnim aktom centra za socijalnu skrb ili nadležnoga tijela u jedinici lokalne ili područne (regionalne) jedinice i Grada Zagreba o pravu samohranoga roditelja u statusu socijalne skrbi koje su izdale ovlaštene službe u zdravstvu, socijalnoj skrbi i/ili za zapošljavanje);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učenici koji su u posljednja četiri razreda osnovnog obrazovanja osvojili jedno od prva tri mjesta na državnom i/ili međunarodnom natjecanju iz znanja i/ili natjecanju školskih športskih društava ostvaruju dodatnih šest (6) bodova;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učenik koji je u posljednja četiri razreda osnovnog obrazovanja imao ocjenu iz vladanja uzorno ostvaruje pet (5) dodatnih bodova;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učenik čiji se brat odnosno sestra (ili više njih) redovito školuje i stanuje izvan mjesta stalnog prebivališta ostvaruje pet (5) dodatnih bodova po broju braće i sestara.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ostvarivanje navedenih prava iz ove točke učenik je dužan dokazati status odgovarajućim dokumentima nadležnih tijela.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je učenik sudjelovao na nekoliko natjecanja ili na natjecanjima iz više područja, vrsta i razina, boduje mu se najpovoljniji rezultat.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Uvjerenje o sudjelovanju ili diplomu o ostvarenome rezultatu na natjecanju za državno natjecanje izdaje Agencija za odgoj i obrazovanje, a za natjecanje školskih sportskih društava Hrvatski školski športski savez.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Vrednuju se državna natjecanja iz znanja iz Kataloga natjecanja i smotri učenika i učenica osnovnih i srednjih škola Republike Hrvatske, koja se provode u organizaciji Agencije za odgoj i obrazovanje, a koja je odobrilo Ministarstvo znanosti, obrazovanja i sporta te međunarodna natjecanja koja verificira Agencija za odgoj i obrazovanje.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Vrednuju se natjecanja školskih sportskih društava koja su ustrojena prema Propisniku Državnoga prvenstva školskih sportskih društava Republike Hrvatske pod nadzorom natjecateljskog povjerenstva Hrvatskoga školskoga športskog saveza.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Iznimno, o posebnim uvjetima prijma u učenički dom pri rješavanju pojedinačnih slučajeva koji nisu utvrđeni točkama V. i VI. ove odluke ili se ne utvrde na temelju točke VII. ove odluke, odlučuje ravnatelj doma uz suglasnost županijskoga upravnog odjela nadležnog za obrazovanje, ureda državne uprave u županiji odnosno Gradskoga ureda za obrazovanje, kulturu i sport Grada Zagreba.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VII.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mjerila iz točke V. i VI. ove odluke učenički dom utvrđuje svoja mjerila za prijam i boravak u domu kojima se prema vrsti doma i na prijedlog županijskoga upravnog odjela nadležnog za obrazovanje, ureda državne uprave u županiji odnosno Gradskog ureda za obrazovanje, kulturu i sport Grada Zagreba utvrđuju i posebne prednosti za prijam po vrstama programa obrazovanja za potrebna zanimanja u županiji te drugi uvjeti prijma od općeg interesa u regiji.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Učenički domovi javno objavljuju natječaj za prijam učenika u učenički dom u kojem javno oglašavaju broj slobodnih mjesta i uvjete za prijam u školskoj godini 2015./2016. i to do 10. lipnja 2015. godine na mrežnim stranicama i oglasnim pločama učeničkog doma i osnivača.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VIII.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će se prijavljivati za prijam i upisivati u učeničke domove u školskoj godini 2015./2016. u ljetnome i jesenskome upisnom roku.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UPISNI ROKOVI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hr-HR"/>
        </w:rPr>
        <w:t>Ljetni upisni rok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IX.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7"/>
        <w:gridCol w:w="1765"/>
      </w:tblGrid>
      <w:tr w:rsidR="00077267" w:rsidRPr="00077267" w:rsidTr="0007726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postupaka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Datum</w:t>
            </w:r>
          </w:p>
        </w:tc>
      </w:tr>
      <w:tr w:rsidR="00077267" w:rsidRPr="00077267" w:rsidTr="0007726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Prijava kandidata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13. 7. 2015.</w:t>
            </w:r>
          </w:p>
        </w:tc>
      </w:tr>
      <w:tr w:rsidR="00077267" w:rsidRPr="00077267" w:rsidTr="0007726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Objava konačnih ljestvica poretka učenika i upis u učenički dom</w:t>
            </w:r>
          </w:p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(Učenik je dužan donijeti potvrdu škole o upisu u školu ili mjestu koje je </w:t>
            </w:r>
            <w:r w:rsidRPr="000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zauzeo na konačnoj ljestvici poretka, a koja sadrži pečat škole i potpis ravnatelja).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14. – 15. 7. 2015.</w:t>
            </w:r>
          </w:p>
        </w:tc>
      </w:tr>
      <w:tr w:rsidR="00077267" w:rsidRPr="00077267" w:rsidTr="0007726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Objava slobodnih mjesta za jesenski rok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16 . 7. 2015.</w:t>
            </w:r>
          </w:p>
        </w:tc>
      </w:tr>
    </w:tbl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</w:pPr>
      <w:r w:rsidRPr="000772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Jesenski upisni rok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7"/>
        <w:gridCol w:w="1765"/>
      </w:tblGrid>
      <w:tr w:rsidR="00077267" w:rsidRPr="00077267" w:rsidTr="0007726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postupaka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Datum</w:t>
            </w:r>
          </w:p>
        </w:tc>
      </w:tr>
      <w:tr w:rsidR="00077267" w:rsidRPr="00077267" w:rsidTr="0007726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Prijava kandidata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23. – 25. 8. 2015.</w:t>
            </w:r>
          </w:p>
        </w:tc>
      </w:tr>
      <w:tr w:rsidR="00077267" w:rsidRPr="00077267" w:rsidTr="0007726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Objava konačnih ljestvica poretka učenika i upis u učenički dom</w:t>
            </w:r>
          </w:p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(Učenik je dužan donijeti potvrdu škole o upisu u školu ili mjestu koje je </w:t>
            </w:r>
            <w:r w:rsidRPr="0007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zauzeo na konačnoj ljestvici poretka, a koja sadrži pečat škole i potpis ravnatelja).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267" w:rsidRPr="00077267" w:rsidRDefault="00077267" w:rsidP="000772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3. 9. 2015.</w:t>
            </w:r>
          </w:p>
        </w:tc>
      </w:tr>
    </w:tbl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XI.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Pisano izvješće o prijmu učenika u učeničke domove za školsku godinu 2015./2016. učenički domovi dostavljaju uredu državne uprave u županiji odnosno Gradskome uredu za obrazovanje, kulturu i sport Grada Zagreba te upravnome odjelu nadležnom za obrazovanje u županiji u </w:t>
      </w:r>
      <w:r w:rsidRPr="0007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ponedjeljak, 7. rujna 2015. godine</w:t>
      </w: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 uredi državne uprave odnosno Gradski ured za obrazovanje, kulturu i sport Grada Zagreba dostavljaju Ministarstvu znanosti, obrazovanja i sporta, Upravi za odgoj i obrazovanje (elektroničkim putem) u </w:t>
      </w:r>
      <w:r w:rsidRPr="0007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utorak, 8. rujna 2015. godine.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za izvješće o prijmu učenika u učenički dom utvrđuje Ministarstvo znanosti, obrazovanja i sporta.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XII.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odluka stupa na snagu osmog dana od dana objave u »Narodnim novinama«.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602-03/15-06/00114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533-25-15-0001</w:t>
      </w:r>
    </w:p>
    <w:p w:rsidR="00077267" w:rsidRPr="00077267" w:rsidRDefault="00077267" w:rsidP="00077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Zagreb, 20. svibnja 2015.</w:t>
      </w:r>
    </w:p>
    <w:p w:rsidR="00077267" w:rsidRPr="00077267" w:rsidRDefault="00077267" w:rsidP="00077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</w:t>
      </w: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07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prof. dr. sc. Vedran Mornar., </w:t>
      </w:r>
      <w:r w:rsidRPr="00077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v. r.</w:t>
      </w:r>
    </w:p>
    <w:p w:rsidR="006E40A9" w:rsidRDefault="006E40A9"/>
    <w:sectPr w:rsidR="006E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67"/>
    <w:rsid w:val="00077267"/>
    <w:rsid w:val="006E40A9"/>
    <w:rsid w:val="0070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2015-06-09T09:00:00Z</dcterms:created>
  <dcterms:modified xsi:type="dcterms:W3CDTF">2015-06-09T09:00:00Z</dcterms:modified>
</cp:coreProperties>
</file>